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AC25C9">
        <w:rPr>
          <w:rFonts w:ascii="Times New Roman" w:hAnsi="Times New Roman" w:cs="Times New Roman"/>
          <w:b/>
          <w:i/>
          <w:sz w:val="22"/>
          <w:szCs w:val="22"/>
          <w:shd w:val="clear" w:color="auto" w:fill="FFFFFF"/>
        </w:rPr>
        <w:t>5</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AC25C9" w:rsidRPr="00AC25C9">
        <w:rPr>
          <w:rFonts w:ascii="Times New Roman" w:hAnsi="Times New Roman" w:cs="Times New Roman"/>
          <w:b/>
          <w:sz w:val="22"/>
        </w:rPr>
        <w:t>Administracja i zarządzanie systemem Linux</w:t>
      </w:r>
      <w:r w:rsidR="005E4744">
        <w:rPr>
          <w:rFonts w:ascii="Times New Roman" w:hAnsi="Times New Roman" w:cs="Times New Roman"/>
          <w:b/>
          <w:sz w:val="22"/>
        </w:rPr>
        <w:t>”</w:t>
      </w:r>
      <w:r w:rsidR="00830636">
        <w:rPr>
          <w:rFonts w:ascii="Times New Roman" w:hAnsi="Times New Roman" w:cs="Times New Roman"/>
          <w:b/>
          <w:sz w:val="22"/>
        </w:rPr>
        <w:t xml:space="preserve"> dla </w:t>
      </w:r>
      <w:r w:rsidR="005E4744">
        <w:rPr>
          <w:rFonts w:ascii="Times New Roman" w:hAnsi="Times New Roman" w:cs="Times New Roman"/>
          <w:b/>
          <w:sz w:val="22"/>
        </w:rPr>
        <w:t>uczniów</w:t>
      </w:r>
      <w:r w:rsidR="00830636">
        <w:rPr>
          <w:rFonts w:ascii="Times New Roman" w:hAnsi="Times New Roman" w:cs="Times New Roman"/>
          <w:b/>
          <w:sz w:val="22"/>
        </w:rPr>
        <w:t xml:space="preserve"> </w:t>
      </w:r>
      <w:r w:rsidRPr="00514A71">
        <w:rPr>
          <w:rFonts w:ascii="Times New Roman" w:hAnsi="Times New Roman" w:cs="Times New Roman"/>
          <w:b/>
          <w:sz w:val="22"/>
        </w:rPr>
        <w:t xml:space="preserve">Zespołu Szkół </w:t>
      </w:r>
      <w:r w:rsidR="00830636">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AC25C9">
        <w:rPr>
          <w:rFonts w:ascii="Times New Roman" w:hAnsi="Times New Roman" w:cs="Times New Roman"/>
          <w:sz w:val="22"/>
          <w:szCs w:val="22"/>
        </w:rPr>
        <w:t>17</w:t>
      </w:r>
      <w:r w:rsidR="005E4744">
        <w:rPr>
          <w:rFonts w:ascii="Times New Roman" w:hAnsi="Times New Roman" w:cs="Times New Roman"/>
          <w:sz w:val="22"/>
          <w:szCs w:val="22"/>
        </w:rPr>
        <w:t>.0</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D57A77"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D57A77"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D57A77"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Pr="005E4744" w:rsidRDefault="00FF1022" w:rsidP="005E4744">
      <w:pPr>
        <w:shd w:val="clear" w:color="auto" w:fill="FFFFFF"/>
        <w:ind w:left="360" w:hanging="360"/>
        <w:jc w:val="both"/>
        <w:rPr>
          <w:rFonts w:ascii="Times New Roman" w:eastAsia="Times New Roman" w:hAnsi="Times New Roman" w:cs="Times New Roman"/>
          <w:sz w:val="22"/>
          <w:szCs w:val="22"/>
        </w:rPr>
      </w:pPr>
    </w:p>
    <w:p w:rsidR="005E4744" w:rsidRPr="005E4744" w:rsidRDefault="005E4744" w:rsidP="005E4744">
      <w:pPr>
        <w:ind w:firstLine="708"/>
        <w:jc w:val="both"/>
        <w:rPr>
          <w:rFonts w:ascii="Times New Roman" w:hAnsi="Times New Roman" w:cs="Times New Roman"/>
          <w:b/>
          <w:sz w:val="22"/>
          <w:szCs w:val="22"/>
        </w:rPr>
      </w:pPr>
      <w:r w:rsidRPr="005E4744">
        <w:rPr>
          <w:rFonts w:ascii="Times New Roman" w:hAnsi="Times New Roman" w:cs="Times New Roman"/>
          <w:sz w:val="22"/>
          <w:szCs w:val="22"/>
        </w:rPr>
        <w:t>Przygotowanie i przeprowadzenie szkolenia „</w:t>
      </w:r>
      <w:r w:rsidR="00AC25C9" w:rsidRPr="00AC25C9">
        <w:rPr>
          <w:rFonts w:ascii="Times New Roman" w:hAnsi="Times New Roman" w:cs="Times New Roman"/>
          <w:sz w:val="22"/>
          <w:szCs w:val="22"/>
        </w:rPr>
        <w:t>Administracja i zarządzanie systemem Linux</w:t>
      </w:r>
      <w:r w:rsidRPr="005E4744">
        <w:rPr>
          <w:rFonts w:ascii="Times New Roman" w:hAnsi="Times New Roman" w:cs="Times New Roman"/>
          <w:sz w:val="22"/>
          <w:szCs w:val="22"/>
        </w:rPr>
        <w:t>” dla 10 uczniów Zespołu Szkół Technicznych w Mielcu.</w:t>
      </w:r>
    </w:p>
    <w:p w:rsidR="005E4744" w:rsidRPr="005E4744" w:rsidRDefault="005E4744" w:rsidP="005E4744">
      <w:pPr>
        <w:rPr>
          <w:rFonts w:ascii="Times New Roman" w:hAnsi="Times New Roman" w:cs="Times New Roman"/>
          <w:sz w:val="22"/>
          <w:szCs w:val="22"/>
        </w:rPr>
      </w:pPr>
      <w:r w:rsidRPr="005E4744">
        <w:rPr>
          <w:rFonts w:ascii="Times New Roman" w:hAnsi="Times New Roman" w:cs="Times New Roman"/>
          <w:sz w:val="22"/>
          <w:szCs w:val="22"/>
        </w:rPr>
        <w:t>Minimalny zakres tematyczny:</w:t>
      </w:r>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Instalacja</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Instalacja środowiska </w:t>
      </w:r>
      <w:proofErr w:type="spellStart"/>
      <w:r w:rsidRPr="00AC25C9">
        <w:rPr>
          <w:rFonts w:ascii="Times New Roman" w:hAnsi="Times New Roman" w:cs="Times New Roman"/>
          <w:sz w:val="22"/>
          <w:szCs w:val="22"/>
        </w:rPr>
        <w:t>VirtualBox</w:t>
      </w:r>
      <w:proofErr w:type="spellEnd"/>
      <w:r w:rsidRPr="00AC25C9">
        <w:rPr>
          <w:rFonts w:ascii="Times New Roman" w:hAnsi="Times New Roman" w:cs="Times New Roman"/>
          <w:sz w:val="22"/>
          <w:szCs w:val="22"/>
        </w:rPr>
        <w:t xml:space="preserve"> - Wirtualizacja w systemie Windows</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Instalacja środowiska </w:t>
      </w:r>
      <w:proofErr w:type="spellStart"/>
      <w:r w:rsidRPr="00AC25C9">
        <w:rPr>
          <w:rFonts w:ascii="Times New Roman" w:hAnsi="Times New Roman" w:cs="Times New Roman"/>
          <w:sz w:val="22"/>
          <w:szCs w:val="22"/>
        </w:rPr>
        <w:t>Hyper-V</w:t>
      </w:r>
      <w:proofErr w:type="spellEnd"/>
      <w:r w:rsidRPr="00AC25C9">
        <w:rPr>
          <w:rFonts w:ascii="Times New Roman" w:hAnsi="Times New Roman" w:cs="Times New Roman"/>
          <w:sz w:val="22"/>
          <w:szCs w:val="22"/>
        </w:rPr>
        <w:t xml:space="preserve"> - Wirtualizacja w systemie Windows</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Instalacja systemu </w:t>
      </w:r>
      <w:proofErr w:type="spellStart"/>
      <w:r w:rsidRPr="00AC25C9">
        <w:rPr>
          <w:rFonts w:ascii="Times New Roman" w:hAnsi="Times New Roman" w:cs="Times New Roman"/>
          <w:sz w:val="22"/>
          <w:szCs w:val="22"/>
        </w:rPr>
        <w:t>Ubuntu</w:t>
      </w:r>
      <w:proofErr w:type="spellEnd"/>
      <w:r w:rsidRPr="00AC25C9">
        <w:rPr>
          <w:rFonts w:ascii="Times New Roman" w:hAnsi="Times New Roman" w:cs="Times New Roman"/>
          <w:sz w:val="22"/>
          <w:szCs w:val="22"/>
        </w:rPr>
        <w:t xml:space="preserve"> Server</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Partycjonowanie podczas instalacji</w:t>
      </w:r>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Podstawy Linuksa</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Logowanie do powłoki</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Zdalny dostęp do powłoki – </w:t>
      </w:r>
      <w:proofErr w:type="spellStart"/>
      <w:r w:rsidRPr="00AC25C9">
        <w:rPr>
          <w:rFonts w:ascii="Times New Roman" w:hAnsi="Times New Roman" w:cs="Times New Roman"/>
          <w:sz w:val="22"/>
          <w:szCs w:val="22"/>
        </w:rPr>
        <w:t>SSH</w:t>
      </w:r>
      <w:proofErr w:type="spellEnd"/>
      <w:r w:rsidRPr="00AC25C9">
        <w:rPr>
          <w:rFonts w:ascii="Times New Roman" w:hAnsi="Times New Roman" w:cs="Times New Roman"/>
          <w:sz w:val="22"/>
          <w:szCs w:val="22"/>
        </w:rPr>
        <w:t xml:space="preserve">, </w:t>
      </w:r>
      <w:proofErr w:type="spellStart"/>
      <w:r w:rsidRPr="00AC25C9">
        <w:rPr>
          <w:rFonts w:ascii="Times New Roman" w:hAnsi="Times New Roman" w:cs="Times New Roman"/>
          <w:sz w:val="22"/>
          <w:szCs w:val="22"/>
        </w:rPr>
        <w:t>VNC</w:t>
      </w:r>
      <w:proofErr w:type="spellEnd"/>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Pomoc w wierszu poleceń</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Użytkownicy i grupy</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Usługi i procesy</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Pliki i systemy plików</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Ustawienia sieci</w:t>
      </w:r>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Edytory konsolowe w trybie tekstowym</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Obsługa edytora </w:t>
      </w:r>
      <w:proofErr w:type="spellStart"/>
      <w:r w:rsidRPr="00AC25C9">
        <w:rPr>
          <w:rFonts w:ascii="Times New Roman" w:hAnsi="Times New Roman" w:cs="Times New Roman"/>
          <w:sz w:val="22"/>
          <w:szCs w:val="22"/>
        </w:rPr>
        <w:t>Vim</w:t>
      </w:r>
      <w:proofErr w:type="spellEnd"/>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Obsługa edytora Nano</w:t>
      </w:r>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Użytkownicy i grupy</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Polecenie </w:t>
      </w:r>
      <w:proofErr w:type="spellStart"/>
      <w:r w:rsidRPr="00AC25C9">
        <w:rPr>
          <w:rFonts w:ascii="Times New Roman" w:hAnsi="Times New Roman" w:cs="Times New Roman"/>
          <w:sz w:val="22"/>
          <w:szCs w:val="22"/>
        </w:rPr>
        <w:t>sudo</w:t>
      </w:r>
      <w:proofErr w:type="spellEnd"/>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Tworzenie użytkowników i grup</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Usuwanie użytkowników i grup</w:t>
      </w:r>
    </w:p>
    <w:p w:rsidR="00AC25C9" w:rsidRPr="00AC25C9" w:rsidRDefault="00AC25C9" w:rsidP="00AC25C9">
      <w:pPr>
        <w:numPr>
          <w:ilvl w:val="1"/>
          <w:numId w:val="22"/>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Aliasy</w:t>
      </w:r>
      <w:proofErr w:type="spellEnd"/>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Rozruch i usługi</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Omówienie BIOS/</w:t>
      </w:r>
      <w:proofErr w:type="spellStart"/>
      <w:r w:rsidRPr="00AC25C9">
        <w:rPr>
          <w:rFonts w:ascii="Times New Roman" w:hAnsi="Times New Roman" w:cs="Times New Roman"/>
          <w:sz w:val="22"/>
          <w:szCs w:val="22"/>
        </w:rPr>
        <w:t>UEFI</w:t>
      </w:r>
      <w:proofErr w:type="spellEnd"/>
      <w:r w:rsidRPr="00AC25C9">
        <w:rPr>
          <w:rFonts w:ascii="Times New Roman" w:hAnsi="Times New Roman" w:cs="Times New Roman"/>
          <w:sz w:val="22"/>
          <w:szCs w:val="22"/>
        </w:rPr>
        <w:t xml:space="preserve">, </w:t>
      </w:r>
      <w:proofErr w:type="spellStart"/>
      <w:r w:rsidRPr="00AC25C9">
        <w:rPr>
          <w:rFonts w:ascii="Times New Roman" w:hAnsi="Times New Roman" w:cs="Times New Roman"/>
          <w:sz w:val="22"/>
          <w:szCs w:val="22"/>
        </w:rPr>
        <w:t>GRUB2</w:t>
      </w:r>
      <w:proofErr w:type="spellEnd"/>
      <w:r w:rsidRPr="00AC25C9">
        <w:rPr>
          <w:rFonts w:ascii="Times New Roman" w:hAnsi="Times New Roman" w:cs="Times New Roman"/>
          <w:sz w:val="22"/>
          <w:szCs w:val="22"/>
        </w:rPr>
        <w:t xml:space="preserve">, </w:t>
      </w:r>
      <w:proofErr w:type="spellStart"/>
      <w:r w:rsidRPr="00AC25C9">
        <w:rPr>
          <w:rFonts w:ascii="Times New Roman" w:hAnsi="Times New Roman" w:cs="Times New Roman"/>
          <w:sz w:val="22"/>
          <w:szCs w:val="22"/>
        </w:rPr>
        <w:t>systemd</w:t>
      </w:r>
      <w:proofErr w:type="spellEnd"/>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Harmonogram - </w:t>
      </w:r>
      <w:proofErr w:type="spellStart"/>
      <w:r w:rsidRPr="00AC25C9">
        <w:rPr>
          <w:rFonts w:ascii="Times New Roman" w:hAnsi="Times New Roman" w:cs="Times New Roman"/>
          <w:sz w:val="22"/>
          <w:szCs w:val="22"/>
        </w:rPr>
        <w:t>cron</w:t>
      </w:r>
      <w:proofErr w:type="spellEnd"/>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Trochę więcej o </w:t>
      </w:r>
      <w:proofErr w:type="spellStart"/>
      <w:r w:rsidRPr="00AC25C9">
        <w:rPr>
          <w:rFonts w:ascii="Times New Roman" w:hAnsi="Times New Roman" w:cs="Times New Roman"/>
          <w:sz w:val="22"/>
          <w:szCs w:val="22"/>
        </w:rPr>
        <w:t>SSH</w:t>
      </w:r>
      <w:proofErr w:type="spellEnd"/>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Tworzenie pary kluczy publiczny i prywatny</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lastRenderedPageBreak/>
        <w:t xml:space="preserve">Konfiguracja klienta i serwera </w:t>
      </w:r>
      <w:proofErr w:type="spellStart"/>
      <w:r w:rsidRPr="00AC25C9">
        <w:rPr>
          <w:rFonts w:ascii="Times New Roman" w:hAnsi="Times New Roman" w:cs="Times New Roman"/>
          <w:sz w:val="22"/>
          <w:szCs w:val="22"/>
        </w:rPr>
        <w:t>SSH</w:t>
      </w:r>
      <w:proofErr w:type="spellEnd"/>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Sieci i zapory sieciowe</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Modyfikacja plików </w:t>
      </w:r>
      <w:proofErr w:type="spellStart"/>
      <w:r w:rsidRPr="00AC25C9">
        <w:rPr>
          <w:rFonts w:ascii="Times New Roman" w:hAnsi="Times New Roman" w:cs="Times New Roman"/>
          <w:sz w:val="22"/>
          <w:szCs w:val="22"/>
        </w:rPr>
        <w:t>hosts</w:t>
      </w:r>
      <w:proofErr w:type="spellEnd"/>
      <w:r w:rsidRPr="00AC25C9">
        <w:rPr>
          <w:rFonts w:ascii="Times New Roman" w:hAnsi="Times New Roman" w:cs="Times New Roman"/>
          <w:sz w:val="22"/>
          <w:szCs w:val="22"/>
        </w:rPr>
        <w:t xml:space="preserve"> i </w:t>
      </w:r>
      <w:proofErr w:type="spellStart"/>
      <w:r w:rsidRPr="00AC25C9">
        <w:rPr>
          <w:rFonts w:ascii="Times New Roman" w:hAnsi="Times New Roman" w:cs="Times New Roman"/>
          <w:sz w:val="22"/>
          <w:szCs w:val="22"/>
        </w:rPr>
        <w:t>hostname</w:t>
      </w:r>
      <w:proofErr w:type="spellEnd"/>
    </w:p>
    <w:p w:rsidR="00AC25C9" w:rsidRPr="00AC25C9" w:rsidRDefault="00AC25C9" w:rsidP="00AC25C9">
      <w:pPr>
        <w:numPr>
          <w:ilvl w:val="1"/>
          <w:numId w:val="22"/>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Zarzadzanie</w:t>
      </w:r>
      <w:proofErr w:type="spellEnd"/>
      <w:r w:rsidRPr="00AC25C9">
        <w:rPr>
          <w:rFonts w:ascii="Times New Roman" w:hAnsi="Times New Roman" w:cs="Times New Roman"/>
          <w:sz w:val="22"/>
          <w:szCs w:val="22"/>
        </w:rPr>
        <w:t xml:space="preserve"> interfejsami sieciowymi</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Firewall</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Monitorowanie ruchu sieciowego</w:t>
      </w:r>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Zarządzanie pakietami</w:t>
      </w:r>
    </w:p>
    <w:p w:rsidR="00AC25C9" w:rsidRPr="00AC25C9" w:rsidRDefault="00AC25C9" w:rsidP="00AC25C9">
      <w:pPr>
        <w:numPr>
          <w:ilvl w:val="1"/>
          <w:numId w:val="22"/>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APT</w:t>
      </w:r>
      <w:proofErr w:type="spellEnd"/>
      <w:r w:rsidRPr="00AC25C9">
        <w:rPr>
          <w:rFonts w:ascii="Times New Roman" w:hAnsi="Times New Roman" w:cs="Times New Roman"/>
          <w:sz w:val="22"/>
          <w:szCs w:val="22"/>
        </w:rPr>
        <w:t xml:space="preserve">, </w:t>
      </w:r>
      <w:proofErr w:type="spellStart"/>
      <w:r w:rsidRPr="00AC25C9">
        <w:rPr>
          <w:rFonts w:ascii="Times New Roman" w:hAnsi="Times New Roman" w:cs="Times New Roman"/>
          <w:sz w:val="22"/>
          <w:szCs w:val="22"/>
        </w:rPr>
        <w:t>APT-GET</w:t>
      </w:r>
      <w:proofErr w:type="spellEnd"/>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kompilowanie ze </w:t>
      </w:r>
      <w:proofErr w:type="spellStart"/>
      <w:r w:rsidRPr="00AC25C9">
        <w:rPr>
          <w:rFonts w:ascii="Times New Roman" w:hAnsi="Times New Roman" w:cs="Times New Roman"/>
          <w:sz w:val="22"/>
          <w:szCs w:val="22"/>
        </w:rPr>
        <w:t>zrodła</w:t>
      </w:r>
      <w:proofErr w:type="spellEnd"/>
    </w:p>
    <w:p w:rsidR="00AC25C9" w:rsidRPr="00AC25C9" w:rsidRDefault="00AC25C9" w:rsidP="00AC25C9">
      <w:pPr>
        <w:numPr>
          <w:ilvl w:val="1"/>
          <w:numId w:val="22"/>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dpkg</w:t>
      </w:r>
      <w:proofErr w:type="spellEnd"/>
      <w:r w:rsidRPr="00AC25C9">
        <w:rPr>
          <w:rFonts w:ascii="Times New Roman" w:hAnsi="Times New Roman" w:cs="Times New Roman"/>
          <w:sz w:val="22"/>
          <w:szCs w:val="22"/>
        </w:rPr>
        <w:t xml:space="preserve"> i </w:t>
      </w:r>
      <w:proofErr w:type="spellStart"/>
      <w:r w:rsidRPr="00AC25C9">
        <w:rPr>
          <w:rFonts w:ascii="Times New Roman" w:hAnsi="Times New Roman" w:cs="Times New Roman"/>
          <w:sz w:val="22"/>
          <w:szCs w:val="22"/>
        </w:rPr>
        <w:t>deb</w:t>
      </w:r>
      <w:proofErr w:type="spellEnd"/>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Zarządzanie pamięcią masową</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Dyski i partycje</w:t>
      </w:r>
    </w:p>
    <w:p w:rsidR="00AC25C9" w:rsidRPr="00AC25C9" w:rsidRDefault="00AC25C9" w:rsidP="00AC25C9">
      <w:pPr>
        <w:numPr>
          <w:ilvl w:val="1"/>
          <w:numId w:val="22"/>
        </w:numPr>
        <w:jc w:val="both"/>
        <w:rPr>
          <w:rFonts w:ascii="Times New Roman" w:hAnsi="Times New Roman" w:cs="Times New Roman"/>
          <w:sz w:val="22"/>
          <w:szCs w:val="22"/>
        </w:rPr>
      </w:pPr>
      <w:r w:rsidRPr="00AC25C9">
        <w:rPr>
          <w:rFonts w:ascii="Times New Roman" w:hAnsi="Times New Roman" w:cs="Times New Roman"/>
          <w:sz w:val="22"/>
          <w:szCs w:val="22"/>
        </w:rPr>
        <w:t>Zarządzanie woluminami logicznymi</w:t>
      </w:r>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Usługi Network File System</w:t>
      </w:r>
    </w:p>
    <w:p w:rsidR="00AC25C9" w:rsidRPr="00AC25C9" w:rsidRDefault="00AC25C9" w:rsidP="00AC25C9">
      <w:pPr>
        <w:numPr>
          <w:ilvl w:val="1"/>
          <w:numId w:val="22"/>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NFS</w:t>
      </w:r>
      <w:proofErr w:type="spellEnd"/>
      <w:r w:rsidRPr="00AC25C9">
        <w:rPr>
          <w:rFonts w:ascii="Times New Roman" w:hAnsi="Times New Roman" w:cs="Times New Roman"/>
          <w:sz w:val="22"/>
          <w:szCs w:val="22"/>
        </w:rPr>
        <w:t xml:space="preserve"> instalacja serwer i klient</w:t>
      </w:r>
    </w:p>
    <w:p w:rsidR="00AC25C9" w:rsidRPr="00AC25C9" w:rsidRDefault="00AC25C9" w:rsidP="00AC25C9">
      <w:pPr>
        <w:numPr>
          <w:ilvl w:val="1"/>
          <w:numId w:val="22"/>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NFS</w:t>
      </w:r>
      <w:proofErr w:type="spellEnd"/>
      <w:r w:rsidRPr="00AC25C9">
        <w:rPr>
          <w:rFonts w:ascii="Times New Roman" w:hAnsi="Times New Roman" w:cs="Times New Roman"/>
          <w:sz w:val="22"/>
          <w:szCs w:val="22"/>
        </w:rPr>
        <w:t xml:space="preserve"> w </w:t>
      </w:r>
      <w:proofErr w:type="spellStart"/>
      <w:r w:rsidRPr="00AC25C9">
        <w:rPr>
          <w:rFonts w:ascii="Times New Roman" w:hAnsi="Times New Roman" w:cs="Times New Roman"/>
          <w:sz w:val="22"/>
          <w:szCs w:val="22"/>
        </w:rPr>
        <w:t>fstab</w:t>
      </w:r>
      <w:proofErr w:type="spellEnd"/>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Usługi bazodanowe</w:t>
      </w:r>
    </w:p>
    <w:p w:rsidR="00AC25C9" w:rsidRPr="00AC25C9" w:rsidRDefault="00AC25C9" w:rsidP="00AC25C9">
      <w:pPr>
        <w:numPr>
          <w:ilvl w:val="1"/>
          <w:numId w:val="22"/>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mysql</w:t>
      </w:r>
      <w:proofErr w:type="spellEnd"/>
      <w:r w:rsidRPr="00AC25C9">
        <w:rPr>
          <w:rFonts w:ascii="Times New Roman" w:hAnsi="Times New Roman" w:cs="Times New Roman"/>
          <w:sz w:val="22"/>
          <w:szCs w:val="22"/>
        </w:rPr>
        <w:t xml:space="preserve"> - zmiana konfiguracji usługi</w:t>
      </w:r>
    </w:p>
    <w:p w:rsidR="00AC25C9" w:rsidRPr="00AC25C9" w:rsidRDefault="00AC25C9" w:rsidP="00AC25C9">
      <w:pPr>
        <w:numPr>
          <w:ilvl w:val="0"/>
          <w:numId w:val="22"/>
        </w:numPr>
        <w:jc w:val="both"/>
        <w:rPr>
          <w:rFonts w:ascii="Times New Roman" w:hAnsi="Times New Roman" w:cs="Times New Roman"/>
          <w:sz w:val="22"/>
          <w:szCs w:val="22"/>
        </w:rPr>
      </w:pPr>
      <w:r w:rsidRPr="00AC25C9">
        <w:rPr>
          <w:rFonts w:ascii="Times New Roman" w:hAnsi="Times New Roman" w:cs="Times New Roman"/>
          <w:sz w:val="22"/>
          <w:szCs w:val="22"/>
        </w:rPr>
        <w:t xml:space="preserve">Dziennik zdarzeń </w:t>
      </w:r>
    </w:p>
    <w:p w:rsidR="00AC25C9" w:rsidRDefault="00AC25C9" w:rsidP="00AC25C9">
      <w:pPr>
        <w:ind w:firstLine="709"/>
        <w:jc w:val="both"/>
        <w:rPr>
          <w:rFonts w:ascii="Times New Roman" w:hAnsi="Times New Roman" w:cs="Times New Roman"/>
          <w:sz w:val="22"/>
          <w:szCs w:val="22"/>
        </w:rPr>
      </w:pPr>
      <w:r w:rsidRPr="00AC25C9">
        <w:rPr>
          <w:rFonts w:ascii="Times New Roman" w:hAnsi="Times New Roman" w:cs="Times New Roman"/>
          <w:b/>
          <w:sz w:val="22"/>
          <w:szCs w:val="22"/>
        </w:rPr>
        <w:t>Szkolenie 120 godzinne</w:t>
      </w:r>
      <w:r w:rsidRPr="00AC25C9">
        <w:rPr>
          <w:rFonts w:ascii="Times New Roman" w:hAnsi="Times New Roman" w:cs="Times New Roman"/>
          <w:sz w:val="22"/>
          <w:szCs w:val="22"/>
        </w:rPr>
        <w:t>,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W przypadku, gdy sytuacja epidemiologiczna uniemożliwi prowadzenie zajęć stacjonarnych na wniosek zleceniodawcy możliwa będzie realizacja zajęć w formie zdalnej (online). Szkolenie powinno się zakończyć do 20 maja 2022 r.</w:t>
      </w:r>
    </w:p>
    <w:p w:rsidR="00E53A9E" w:rsidRDefault="005E4744" w:rsidP="002815BB">
      <w:pPr>
        <w:ind w:firstLine="709"/>
        <w:jc w:val="both"/>
        <w:rPr>
          <w:rFonts w:ascii="Times New Roman" w:eastAsia="Times New Roman" w:hAnsi="Times New Roman" w:cs="Times New Roman"/>
          <w:sz w:val="22"/>
          <w:szCs w:val="22"/>
        </w:rPr>
      </w:pPr>
      <w:r w:rsidRPr="005E4744">
        <w:rPr>
          <w:rFonts w:ascii="Times New Roman" w:hAnsi="Times New Roman" w:cs="Times New Roman"/>
          <w:sz w:val="22"/>
          <w:szCs w:val="22"/>
        </w:rPr>
        <w:t>Prowadzący zapewnia materiały szkoleniowe dla uczniów (materiały własne dla każdego uczestnika kursu) oraz certyfikat ukończenia szkolenia.</w:t>
      </w:r>
      <w:r w:rsidR="002815BB">
        <w:rPr>
          <w:rFonts w:ascii="Times New Roman" w:hAnsi="Times New Roman" w:cs="Times New Roman"/>
          <w:sz w:val="22"/>
          <w:szCs w:val="22"/>
        </w:rPr>
        <w:t xml:space="preserve"> </w:t>
      </w:r>
      <w:r w:rsidR="00E53A9E" w:rsidRPr="005E4744">
        <w:rPr>
          <w:rFonts w:ascii="Times New Roman" w:eastAsia="Times New Roman" w:hAnsi="Times New Roman" w:cs="Times New Roman"/>
          <w:sz w:val="22"/>
          <w:szCs w:val="22"/>
        </w:rPr>
        <w:t xml:space="preserve">Jednostką miary jest godzina lekcyjna (45 minut), która może obejmować wykłady, warsztaty. </w:t>
      </w:r>
    </w:p>
    <w:p w:rsidR="00AC25C9" w:rsidRPr="00AC25C9" w:rsidRDefault="00AC25C9" w:rsidP="00AC25C9">
      <w:pPr>
        <w:ind w:firstLine="709"/>
        <w:jc w:val="both"/>
        <w:rPr>
          <w:rFonts w:ascii="Times New Roman" w:hAnsi="Times New Roman" w:cs="Times New Roman"/>
          <w:sz w:val="22"/>
          <w:szCs w:val="22"/>
        </w:rPr>
      </w:pPr>
      <w:r w:rsidRPr="00AC25C9">
        <w:rPr>
          <w:rFonts w:ascii="Times New Roman" w:hAnsi="Times New Roman" w:cs="Times New Roman"/>
          <w:sz w:val="22"/>
          <w:szCs w:val="22"/>
        </w:rPr>
        <w:t xml:space="preserve">Wykonawca zapewnia materiały szkoleniowe dla uczestników kursów (materiały własne dla każdego uczestnika kursu) oraz certyfikat ukończenia szkolenia. Jednostką miary jest godzina lekcyjna (45 minut), która może obejmować wykłady, warsztaty. Wykonawca zapewnia każdemu uczestnikowi kursu książkę w wersji papierowej pt. „Jak działa Linux. Podręcznik administratora. Wydanie II - Autor: Brian </w:t>
      </w:r>
      <w:proofErr w:type="spellStart"/>
      <w:r w:rsidRPr="00AC25C9">
        <w:rPr>
          <w:rFonts w:ascii="Times New Roman" w:hAnsi="Times New Roman" w:cs="Times New Roman"/>
          <w:sz w:val="22"/>
          <w:szCs w:val="22"/>
        </w:rPr>
        <w:t>Ward</w:t>
      </w:r>
      <w:proofErr w:type="spellEnd"/>
      <w:r w:rsidRPr="00AC25C9">
        <w:rPr>
          <w:rFonts w:ascii="Times New Roman" w:hAnsi="Times New Roman" w:cs="Times New Roman"/>
          <w:sz w:val="22"/>
          <w:szCs w:val="22"/>
        </w:rPr>
        <w:t>”.</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AC25C9">
        <w:rPr>
          <w:rFonts w:ascii="Times New Roman" w:hAnsi="Times New Roman" w:cs="Times New Roman"/>
          <w:sz w:val="22"/>
          <w:szCs w:val="22"/>
        </w:rPr>
        <w:t>20.05</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Wykonawcy mogą wspólnie ubiegać się o udzielenie zamówienia. Wykonawcy wspólnie ubiegający się o zamówienie muszą ustanowić pełnomocnika do reprezentowania ich w postępowaniu o udzielenie zamówienia </w:t>
      </w:r>
      <w:r w:rsidRPr="004E65AD">
        <w:rPr>
          <w:rFonts w:ascii="Times New Roman" w:hAnsi="Times New Roman" w:cs="Times New Roman"/>
          <w:sz w:val="22"/>
          <w:szCs w:val="22"/>
        </w:rPr>
        <w:lastRenderedPageBreak/>
        <w:t>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oświadczenie, o którym mowa w art. 125 ust. 1 ustawy tj. oświadczenie o niepodleganiu wykluczeniu z postępowania oraz spełnieniu warunków udziału w postępowaniu – Wzór oświadczenia stanowi Załącznik Nr 3 </w:t>
      </w:r>
      <w:r w:rsidRPr="004E65AD">
        <w:rPr>
          <w:rFonts w:ascii="Times New Roman" w:hAnsi="Times New Roman" w:cs="Times New Roman"/>
          <w:sz w:val="22"/>
          <w:szCs w:val="22"/>
        </w:rPr>
        <w:lastRenderedPageBreak/>
        <w:t>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w:t>
      </w:r>
      <w:r w:rsidRPr="004E65AD">
        <w:rPr>
          <w:rFonts w:ascii="Times New Roman" w:hAnsi="Times New Roman" w:cs="Times New Roman"/>
          <w:sz w:val="22"/>
          <w:szCs w:val="22"/>
        </w:rPr>
        <w:lastRenderedPageBreak/>
        <w:t xml:space="preserve">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 xml:space="preserve">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w:t>
      </w:r>
      <w:r w:rsidRPr="004E65AD">
        <w:rPr>
          <w:rFonts w:ascii="Times New Roman" w:hAnsi="Times New Roman" w:cs="Times New Roman"/>
          <w:sz w:val="22"/>
          <w:szCs w:val="22"/>
        </w:rPr>
        <w:lastRenderedPageBreak/>
        <w:t>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 xml:space="preserve">Zamawiający jest obowiązany udzielić wyjaśnień niezwłocznie, jednak nie później niż na 2 dni przed upływem </w:t>
      </w:r>
      <w:r w:rsidRPr="004E65AD">
        <w:rPr>
          <w:rFonts w:ascii="Times New Roman" w:hAnsi="Times New Roman" w:cs="Times New Roman"/>
          <w:sz w:val="22"/>
          <w:szCs w:val="22"/>
        </w:rPr>
        <w:lastRenderedPageBreak/>
        <w:t>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AC25C9">
        <w:rPr>
          <w:rFonts w:ascii="Times New Roman" w:hAnsi="Times New Roman" w:cs="Times New Roman"/>
          <w:b/>
          <w:i/>
          <w:sz w:val="22"/>
          <w:szCs w:val="22"/>
        </w:rPr>
        <w:t>25.01</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8906BF">
        <w:rPr>
          <w:rFonts w:ascii="Times New Roman" w:hAnsi="Times New Roman" w:cs="Times New Roman"/>
          <w:b/>
          <w:i/>
          <w:sz w:val="22"/>
          <w:szCs w:val="22"/>
        </w:rPr>
        <w:t>2</w:t>
      </w:r>
      <w:r w:rsidR="00AC25C9">
        <w:rPr>
          <w:rFonts w:ascii="Times New Roman" w:hAnsi="Times New Roman" w:cs="Times New Roman"/>
          <w:b/>
          <w:i/>
          <w:sz w:val="22"/>
          <w:szCs w:val="22"/>
        </w:rPr>
        <w:t>5</w:t>
      </w:r>
      <w:r>
        <w:rPr>
          <w:rFonts w:ascii="Times New Roman" w:hAnsi="Times New Roman" w:cs="Times New Roman"/>
          <w:b/>
          <w:i/>
          <w:sz w:val="22"/>
          <w:szCs w:val="22"/>
        </w:rPr>
        <w:t>.</w:t>
      </w:r>
      <w:r w:rsidR="00C077CC">
        <w:rPr>
          <w:rFonts w:ascii="Times New Roman" w:hAnsi="Times New Roman" w:cs="Times New Roman"/>
          <w:b/>
          <w:i/>
          <w:sz w:val="22"/>
          <w:szCs w:val="22"/>
        </w:rPr>
        <w:t>0</w:t>
      </w:r>
      <w:r w:rsidR="007D1E3A">
        <w:rPr>
          <w:rFonts w:ascii="Times New Roman" w:hAnsi="Times New Roman" w:cs="Times New Roman"/>
          <w:b/>
          <w:i/>
          <w:sz w:val="22"/>
          <w:szCs w:val="22"/>
        </w:rPr>
        <w:t>1</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 xml:space="preserve">Odwołanie wobec czynności innych niż określone powyżej wnosi się w terminie 5 dni od dnia, w którym </w:t>
      </w:r>
      <w:r w:rsidRPr="004E65AD">
        <w:rPr>
          <w:rFonts w:ascii="Times New Roman" w:hAnsi="Times New Roman" w:cs="Times New Roman"/>
          <w:sz w:val="22"/>
          <w:szCs w:val="22"/>
        </w:rPr>
        <w:lastRenderedPageBreak/>
        <w:t>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6D44E5" w:rsidRPr="006D44E5">
        <w:rPr>
          <w:rFonts w:ascii="Times New Roman" w:hAnsi="Times New Roman" w:cs="Times New Roman"/>
          <w:b/>
          <w:sz w:val="22"/>
          <w:szCs w:val="22"/>
        </w:rPr>
        <w:t>„</w:t>
      </w:r>
      <w:r w:rsidR="00951ABE" w:rsidRPr="00951ABE">
        <w:rPr>
          <w:rFonts w:ascii="Times New Roman" w:hAnsi="Times New Roman" w:cs="Times New Roman"/>
          <w:b/>
          <w:sz w:val="22"/>
          <w:szCs w:val="22"/>
        </w:rPr>
        <w:t>Administracja i zarządzanie systemem Linux</w:t>
      </w:r>
      <w:r w:rsidR="006D44E5" w:rsidRPr="006D44E5">
        <w:rPr>
          <w:rFonts w:ascii="Times New Roman" w:hAnsi="Times New Roman" w:cs="Times New Roman"/>
          <w:b/>
          <w:sz w:val="22"/>
          <w:szCs w:val="22"/>
        </w:rPr>
        <w:t xml:space="preserve">” dla 10 uczniów </w:t>
      </w:r>
      <w:r w:rsidR="00166850" w:rsidRPr="00166850">
        <w:rPr>
          <w:rFonts w:ascii="Times New Roman" w:hAnsi="Times New Roman" w:cs="Times New Roman"/>
          <w:b/>
          <w:sz w:val="22"/>
          <w:szCs w:val="22"/>
        </w:rPr>
        <w:t xml:space="preserve">Zespołu Szkół Technicznych w Mielcu realizowanego w ramach projektu „Mielec stawia na </w:t>
      </w:r>
      <w:r w:rsidR="00166850" w:rsidRPr="00166850">
        <w:rPr>
          <w:rFonts w:ascii="Times New Roman" w:hAnsi="Times New Roman" w:cs="Times New Roman"/>
          <w:b/>
          <w:sz w:val="22"/>
          <w:szCs w:val="22"/>
        </w:rPr>
        <w:lastRenderedPageBreak/>
        <w:t>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w:t>
      </w:r>
      <w:r w:rsidR="006D44E5" w:rsidRPr="006D44E5">
        <w:rPr>
          <w:rFonts w:ascii="Times New Roman" w:hAnsi="Times New Roman" w:cs="Times New Roman"/>
          <w:b/>
          <w:sz w:val="22"/>
        </w:rPr>
        <w:t>„</w:t>
      </w:r>
      <w:r w:rsidR="00951ABE" w:rsidRPr="00951ABE">
        <w:rPr>
          <w:rFonts w:ascii="Times New Roman" w:hAnsi="Times New Roman" w:cs="Times New Roman"/>
          <w:b/>
          <w:sz w:val="22"/>
        </w:rPr>
        <w:t>Administracja i zarządzanie systemem Linux</w:t>
      </w:r>
      <w:r w:rsidR="006D44E5" w:rsidRPr="006D44E5">
        <w:rPr>
          <w:rFonts w:ascii="Times New Roman" w:hAnsi="Times New Roman" w:cs="Times New Roman"/>
          <w:b/>
          <w:sz w:val="22"/>
        </w:rPr>
        <w:t xml:space="preserve">” dla 10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951ABE" w:rsidRPr="005E4744" w:rsidRDefault="00951ABE" w:rsidP="00951ABE">
      <w:pPr>
        <w:ind w:firstLine="708"/>
        <w:jc w:val="both"/>
        <w:rPr>
          <w:rFonts w:ascii="Times New Roman" w:hAnsi="Times New Roman" w:cs="Times New Roman"/>
          <w:b/>
          <w:sz w:val="22"/>
          <w:szCs w:val="22"/>
        </w:rPr>
      </w:pPr>
      <w:r w:rsidRPr="005E4744">
        <w:rPr>
          <w:rFonts w:ascii="Times New Roman" w:hAnsi="Times New Roman" w:cs="Times New Roman"/>
          <w:sz w:val="22"/>
          <w:szCs w:val="22"/>
        </w:rPr>
        <w:t>Przygotowanie i przeprowadzenie szkolenia „</w:t>
      </w:r>
      <w:r w:rsidRPr="00AC25C9">
        <w:rPr>
          <w:rFonts w:ascii="Times New Roman" w:hAnsi="Times New Roman" w:cs="Times New Roman"/>
          <w:sz w:val="22"/>
          <w:szCs w:val="22"/>
        </w:rPr>
        <w:t>Administracja i zarządzanie systemem Linux</w:t>
      </w:r>
      <w:r w:rsidRPr="005E4744">
        <w:rPr>
          <w:rFonts w:ascii="Times New Roman" w:hAnsi="Times New Roman" w:cs="Times New Roman"/>
          <w:sz w:val="22"/>
          <w:szCs w:val="22"/>
        </w:rPr>
        <w:t>” dla 10 uczniów Zespołu Szkół Technicznych w Mielcu.</w:t>
      </w:r>
    </w:p>
    <w:p w:rsidR="00951ABE" w:rsidRPr="005E4744" w:rsidRDefault="00951ABE" w:rsidP="00951ABE">
      <w:pPr>
        <w:rPr>
          <w:rFonts w:ascii="Times New Roman" w:hAnsi="Times New Roman" w:cs="Times New Roman"/>
          <w:sz w:val="22"/>
          <w:szCs w:val="22"/>
        </w:rPr>
      </w:pPr>
      <w:r w:rsidRPr="005E4744">
        <w:rPr>
          <w:rFonts w:ascii="Times New Roman" w:hAnsi="Times New Roman" w:cs="Times New Roman"/>
          <w:sz w:val="22"/>
          <w:szCs w:val="22"/>
        </w:rPr>
        <w:t>Minimalny zakres tematyczny:</w:t>
      </w:r>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Instalacja</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Instalacja środowiska </w:t>
      </w:r>
      <w:proofErr w:type="spellStart"/>
      <w:r w:rsidRPr="00AC25C9">
        <w:rPr>
          <w:rFonts w:ascii="Times New Roman" w:hAnsi="Times New Roman" w:cs="Times New Roman"/>
          <w:sz w:val="22"/>
          <w:szCs w:val="22"/>
        </w:rPr>
        <w:t>VirtualBox</w:t>
      </w:r>
      <w:proofErr w:type="spellEnd"/>
      <w:r w:rsidRPr="00AC25C9">
        <w:rPr>
          <w:rFonts w:ascii="Times New Roman" w:hAnsi="Times New Roman" w:cs="Times New Roman"/>
          <w:sz w:val="22"/>
          <w:szCs w:val="22"/>
        </w:rPr>
        <w:t xml:space="preserve"> - Wirtualizacja w systemie Windows</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Instalacja środowiska </w:t>
      </w:r>
      <w:proofErr w:type="spellStart"/>
      <w:r w:rsidRPr="00AC25C9">
        <w:rPr>
          <w:rFonts w:ascii="Times New Roman" w:hAnsi="Times New Roman" w:cs="Times New Roman"/>
          <w:sz w:val="22"/>
          <w:szCs w:val="22"/>
        </w:rPr>
        <w:t>Hyper-V</w:t>
      </w:r>
      <w:proofErr w:type="spellEnd"/>
      <w:r w:rsidRPr="00AC25C9">
        <w:rPr>
          <w:rFonts w:ascii="Times New Roman" w:hAnsi="Times New Roman" w:cs="Times New Roman"/>
          <w:sz w:val="22"/>
          <w:szCs w:val="22"/>
        </w:rPr>
        <w:t xml:space="preserve"> - Wirtualizacja w systemie Windows</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Instalacja systemu </w:t>
      </w:r>
      <w:proofErr w:type="spellStart"/>
      <w:r w:rsidRPr="00AC25C9">
        <w:rPr>
          <w:rFonts w:ascii="Times New Roman" w:hAnsi="Times New Roman" w:cs="Times New Roman"/>
          <w:sz w:val="22"/>
          <w:szCs w:val="22"/>
        </w:rPr>
        <w:t>Ubuntu</w:t>
      </w:r>
      <w:proofErr w:type="spellEnd"/>
      <w:r w:rsidRPr="00AC25C9">
        <w:rPr>
          <w:rFonts w:ascii="Times New Roman" w:hAnsi="Times New Roman" w:cs="Times New Roman"/>
          <w:sz w:val="22"/>
          <w:szCs w:val="22"/>
        </w:rPr>
        <w:t xml:space="preserve"> Server</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Partycjonowanie podczas instalacji</w:t>
      </w:r>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Podstawy Linuksa</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Logowanie do powłoki</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Zdalny dostęp do powłoki – </w:t>
      </w:r>
      <w:proofErr w:type="spellStart"/>
      <w:r w:rsidRPr="00AC25C9">
        <w:rPr>
          <w:rFonts w:ascii="Times New Roman" w:hAnsi="Times New Roman" w:cs="Times New Roman"/>
          <w:sz w:val="22"/>
          <w:szCs w:val="22"/>
        </w:rPr>
        <w:t>SSH</w:t>
      </w:r>
      <w:proofErr w:type="spellEnd"/>
      <w:r w:rsidRPr="00AC25C9">
        <w:rPr>
          <w:rFonts w:ascii="Times New Roman" w:hAnsi="Times New Roman" w:cs="Times New Roman"/>
          <w:sz w:val="22"/>
          <w:szCs w:val="22"/>
        </w:rPr>
        <w:t xml:space="preserve">, </w:t>
      </w:r>
      <w:proofErr w:type="spellStart"/>
      <w:r w:rsidRPr="00AC25C9">
        <w:rPr>
          <w:rFonts w:ascii="Times New Roman" w:hAnsi="Times New Roman" w:cs="Times New Roman"/>
          <w:sz w:val="22"/>
          <w:szCs w:val="22"/>
        </w:rPr>
        <w:t>VNC</w:t>
      </w:r>
      <w:proofErr w:type="spellEnd"/>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Pomoc w wierszu poleceń</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Użytkownicy i grupy</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Usługi i procesy</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Pliki i systemy plików</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Ustawienia sieci</w:t>
      </w:r>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Edytory konsolowe w trybie tekstowym</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Obsługa edytora </w:t>
      </w:r>
      <w:proofErr w:type="spellStart"/>
      <w:r w:rsidRPr="00AC25C9">
        <w:rPr>
          <w:rFonts w:ascii="Times New Roman" w:hAnsi="Times New Roman" w:cs="Times New Roman"/>
          <w:sz w:val="22"/>
          <w:szCs w:val="22"/>
        </w:rPr>
        <w:t>Vim</w:t>
      </w:r>
      <w:proofErr w:type="spellEnd"/>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Obsługa edytora Nano</w:t>
      </w:r>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Użytkownicy i grupy</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Polecenie </w:t>
      </w:r>
      <w:proofErr w:type="spellStart"/>
      <w:r w:rsidRPr="00AC25C9">
        <w:rPr>
          <w:rFonts w:ascii="Times New Roman" w:hAnsi="Times New Roman" w:cs="Times New Roman"/>
          <w:sz w:val="22"/>
          <w:szCs w:val="22"/>
        </w:rPr>
        <w:t>sudo</w:t>
      </w:r>
      <w:proofErr w:type="spellEnd"/>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Tworzenie użytkowników i grup</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Usuwanie użytkowników i grup</w:t>
      </w:r>
    </w:p>
    <w:p w:rsidR="00951ABE" w:rsidRPr="00AC25C9" w:rsidRDefault="00951ABE" w:rsidP="00951ABE">
      <w:pPr>
        <w:numPr>
          <w:ilvl w:val="1"/>
          <w:numId w:val="35"/>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Aliasy</w:t>
      </w:r>
      <w:proofErr w:type="spellEnd"/>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Rozruch i usługi</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Omówienie BIOS/</w:t>
      </w:r>
      <w:proofErr w:type="spellStart"/>
      <w:r w:rsidRPr="00AC25C9">
        <w:rPr>
          <w:rFonts w:ascii="Times New Roman" w:hAnsi="Times New Roman" w:cs="Times New Roman"/>
          <w:sz w:val="22"/>
          <w:szCs w:val="22"/>
        </w:rPr>
        <w:t>UEFI</w:t>
      </w:r>
      <w:proofErr w:type="spellEnd"/>
      <w:r w:rsidRPr="00AC25C9">
        <w:rPr>
          <w:rFonts w:ascii="Times New Roman" w:hAnsi="Times New Roman" w:cs="Times New Roman"/>
          <w:sz w:val="22"/>
          <w:szCs w:val="22"/>
        </w:rPr>
        <w:t xml:space="preserve">, </w:t>
      </w:r>
      <w:proofErr w:type="spellStart"/>
      <w:r w:rsidRPr="00AC25C9">
        <w:rPr>
          <w:rFonts w:ascii="Times New Roman" w:hAnsi="Times New Roman" w:cs="Times New Roman"/>
          <w:sz w:val="22"/>
          <w:szCs w:val="22"/>
        </w:rPr>
        <w:t>GRUB2</w:t>
      </w:r>
      <w:proofErr w:type="spellEnd"/>
      <w:r w:rsidRPr="00AC25C9">
        <w:rPr>
          <w:rFonts w:ascii="Times New Roman" w:hAnsi="Times New Roman" w:cs="Times New Roman"/>
          <w:sz w:val="22"/>
          <w:szCs w:val="22"/>
        </w:rPr>
        <w:t xml:space="preserve">, </w:t>
      </w:r>
      <w:proofErr w:type="spellStart"/>
      <w:r w:rsidRPr="00AC25C9">
        <w:rPr>
          <w:rFonts w:ascii="Times New Roman" w:hAnsi="Times New Roman" w:cs="Times New Roman"/>
          <w:sz w:val="22"/>
          <w:szCs w:val="22"/>
        </w:rPr>
        <w:t>systemd</w:t>
      </w:r>
      <w:proofErr w:type="spellEnd"/>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Harmonogram - </w:t>
      </w:r>
      <w:proofErr w:type="spellStart"/>
      <w:r w:rsidRPr="00AC25C9">
        <w:rPr>
          <w:rFonts w:ascii="Times New Roman" w:hAnsi="Times New Roman" w:cs="Times New Roman"/>
          <w:sz w:val="22"/>
          <w:szCs w:val="22"/>
        </w:rPr>
        <w:t>cron</w:t>
      </w:r>
      <w:proofErr w:type="spellEnd"/>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Trochę więcej o </w:t>
      </w:r>
      <w:proofErr w:type="spellStart"/>
      <w:r w:rsidRPr="00AC25C9">
        <w:rPr>
          <w:rFonts w:ascii="Times New Roman" w:hAnsi="Times New Roman" w:cs="Times New Roman"/>
          <w:sz w:val="22"/>
          <w:szCs w:val="22"/>
        </w:rPr>
        <w:t>SSH</w:t>
      </w:r>
      <w:proofErr w:type="spellEnd"/>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Tworzenie pary kluczy publiczny i prywatny</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Konfiguracja klienta i serwera </w:t>
      </w:r>
      <w:proofErr w:type="spellStart"/>
      <w:r w:rsidRPr="00AC25C9">
        <w:rPr>
          <w:rFonts w:ascii="Times New Roman" w:hAnsi="Times New Roman" w:cs="Times New Roman"/>
          <w:sz w:val="22"/>
          <w:szCs w:val="22"/>
        </w:rPr>
        <w:t>SSH</w:t>
      </w:r>
      <w:proofErr w:type="spellEnd"/>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Sieci i zapory sieciowe</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Modyfikacja plików </w:t>
      </w:r>
      <w:proofErr w:type="spellStart"/>
      <w:r w:rsidRPr="00AC25C9">
        <w:rPr>
          <w:rFonts w:ascii="Times New Roman" w:hAnsi="Times New Roman" w:cs="Times New Roman"/>
          <w:sz w:val="22"/>
          <w:szCs w:val="22"/>
        </w:rPr>
        <w:t>hosts</w:t>
      </w:r>
      <w:proofErr w:type="spellEnd"/>
      <w:r w:rsidRPr="00AC25C9">
        <w:rPr>
          <w:rFonts w:ascii="Times New Roman" w:hAnsi="Times New Roman" w:cs="Times New Roman"/>
          <w:sz w:val="22"/>
          <w:szCs w:val="22"/>
        </w:rPr>
        <w:t xml:space="preserve"> i </w:t>
      </w:r>
      <w:proofErr w:type="spellStart"/>
      <w:r w:rsidRPr="00AC25C9">
        <w:rPr>
          <w:rFonts w:ascii="Times New Roman" w:hAnsi="Times New Roman" w:cs="Times New Roman"/>
          <w:sz w:val="22"/>
          <w:szCs w:val="22"/>
        </w:rPr>
        <w:t>hostname</w:t>
      </w:r>
      <w:proofErr w:type="spellEnd"/>
    </w:p>
    <w:p w:rsidR="00951ABE" w:rsidRPr="00AC25C9" w:rsidRDefault="00951ABE" w:rsidP="00951ABE">
      <w:pPr>
        <w:numPr>
          <w:ilvl w:val="1"/>
          <w:numId w:val="35"/>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Zarzadzanie</w:t>
      </w:r>
      <w:proofErr w:type="spellEnd"/>
      <w:r w:rsidRPr="00AC25C9">
        <w:rPr>
          <w:rFonts w:ascii="Times New Roman" w:hAnsi="Times New Roman" w:cs="Times New Roman"/>
          <w:sz w:val="22"/>
          <w:szCs w:val="22"/>
        </w:rPr>
        <w:t xml:space="preserve"> interfejsami sieciowymi</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Firewall</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Monitorowanie ruchu sieciowego</w:t>
      </w:r>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Zarządzanie pakietami</w:t>
      </w:r>
    </w:p>
    <w:p w:rsidR="00951ABE" w:rsidRPr="00AC25C9" w:rsidRDefault="00951ABE" w:rsidP="00951ABE">
      <w:pPr>
        <w:numPr>
          <w:ilvl w:val="1"/>
          <w:numId w:val="35"/>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APT</w:t>
      </w:r>
      <w:proofErr w:type="spellEnd"/>
      <w:r w:rsidRPr="00AC25C9">
        <w:rPr>
          <w:rFonts w:ascii="Times New Roman" w:hAnsi="Times New Roman" w:cs="Times New Roman"/>
          <w:sz w:val="22"/>
          <w:szCs w:val="22"/>
        </w:rPr>
        <w:t xml:space="preserve">, </w:t>
      </w:r>
      <w:proofErr w:type="spellStart"/>
      <w:r w:rsidRPr="00AC25C9">
        <w:rPr>
          <w:rFonts w:ascii="Times New Roman" w:hAnsi="Times New Roman" w:cs="Times New Roman"/>
          <w:sz w:val="22"/>
          <w:szCs w:val="22"/>
        </w:rPr>
        <w:t>APT-GET</w:t>
      </w:r>
      <w:proofErr w:type="spellEnd"/>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kompilowanie ze </w:t>
      </w:r>
      <w:proofErr w:type="spellStart"/>
      <w:r w:rsidRPr="00AC25C9">
        <w:rPr>
          <w:rFonts w:ascii="Times New Roman" w:hAnsi="Times New Roman" w:cs="Times New Roman"/>
          <w:sz w:val="22"/>
          <w:szCs w:val="22"/>
        </w:rPr>
        <w:t>zrodła</w:t>
      </w:r>
      <w:proofErr w:type="spellEnd"/>
    </w:p>
    <w:p w:rsidR="00951ABE" w:rsidRPr="00AC25C9" w:rsidRDefault="00951ABE" w:rsidP="00951ABE">
      <w:pPr>
        <w:numPr>
          <w:ilvl w:val="1"/>
          <w:numId w:val="35"/>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dpkg</w:t>
      </w:r>
      <w:proofErr w:type="spellEnd"/>
      <w:r w:rsidRPr="00AC25C9">
        <w:rPr>
          <w:rFonts w:ascii="Times New Roman" w:hAnsi="Times New Roman" w:cs="Times New Roman"/>
          <w:sz w:val="22"/>
          <w:szCs w:val="22"/>
        </w:rPr>
        <w:t xml:space="preserve"> i </w:t>
      </w:r>
      <w:proofErr w:type="spellStart"/>
      <w:r w:rsidRPr="00AC25C9">
        <w:rPr>
          <w:rFonts w:ascii="Times New Roman" w:hAnsi="Times New Roman" w:cs="Times New Roman"/>
          <w:sz w:val="22"/>
          <w:szCs w:val="22"/>
        </w:rPr>
        <w:t>deb</w:t>
      </w:r>
      <w:proofErr w:type="spellEnd"/>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Zarządzanie pamięcią masową</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Dyski i partycje</w:t>
      </w:r>
    </w:p>
    <w:p w:rsidR="00951ABE" w:rsidRPr="00AC25C9" w:rsidRDefault="00951ABE" w:rsidP="00951ABE">
      <w:pPr>
        <w:numPr>
          <w:ilvl w:val="1"/>
          <w:numId w:val="35"/>
        </w:numPr>
        <w:jc w:val="both"/>
        <w:rPr>
          <w:rFonts w:ascii="Times New Roman" w:hAnsi="Times New Roman" w:cs="Times New Roman"/>
          <w:sz w:val="22"/>
          <w:szCs w:val="22"/>
        </w:rPr>
      </w:pPr>
      <w:r w:rsidRPr="00AC25C9">
        <w:rPr>
          <w:rFonts w:ascii="Times New Roman" w:hAnsi="Times New Roman" w:cs="Times New Roman"/>
          <w:sz w:val="22"/>
          <w:szCs w:val="22"/>
        </w:rPr>
        <w:t>Zarządzanie woluminami logicznymi</w:t>
      </w:r>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Usługi Network File System</w:t>
      </w:r>
    </w:p>
    <w:p w:rsidR="00951ABE" w:rsidRPr="00AC25C9" w:rsidRDefault="00951ABE" w:rsidP="00951ABE">
      <w:pPr>
        <w:numPr>
          <w:ilvl w:val="1"/>
          <w:numId w:val="35"/>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NFS</w:t>
      </w:r>
      <w:proofErr w:type="spellEnd"/>
      <w:r w:rsidRPr="00AC25C9">
        <w:rPr>
          <w:rFonts w:ascii="Times New Roman" w:hAnsi="Times New Roman" w:cs="Times New Roman"/>
          <w:sz w:val="22"/>
          <w:szCs w:val="22"/>
        </w:rPr>
        <w:t xml:space="preserve"> instalacja serwer i klient</w:t>
      </w:r>
    </w:p>
    <w:p w:rsidR="00951ABE" w:rsidRPr="00AC25C9" w:rsidRDefault="00951ABE" w:rsidP="00951ABE">
      <w:pPr>
        <w:numPr>
          <w:ilvl w:val="1"/>
          <w:numId w:val="35"/>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t>NFS</w:t>
      </w:r>
      <w:proofErr w:type="spellEnd"/>
      <w:r w:rsidRPr="00AC25C9">
        <w:rPr>
          <w:rFonts w:ascii="Times New Roman" w:hAnsi="Times New Roman" w:cs="Times New Roman"/>
          <w:sz w:val="22"/>
          <w:szCs w:val="22"/>
        </w:rPr>
        <w:t xml:space="preserve"> w </w:t>
      </w:r>
      <w:proofErr w:type="spellStart"/>
      <w:r w:rsidRPr="00AC25C9">
        <w:rPr>
          <w:rFonts w:ascii="Times New Roman" w:hAnsi="Times New Roman" w:cs="Times New Roman"/>
          <w:sz w:val="22"/>
          <w:szCs w:val="22"/>
        </w:rPr>
        <w:t>fstab</w:t>
      </w:r>
      <w:proofErr w:type="spellEnd"/>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Usługi bazodanowe</w:t>
      </w:r>
    </w:p>
    <w:p w:rsidR="00951ABE" w:rsidRPr="00AC25C9" w:rsidRDefault="00951ABE" w:rsidP="00951ABE">
      <w:pPr>
        <w:numPr>
          <w:ilvl w:val="1"/>
          <w:numId w:val="35"/>
        </w:numPr>
        <w:jc w:val="both"/>
        <w:rPr>
          <w:rFonts w:ascii="Times New Roman" w:hAnsi="Times New Roman" w:cs="Times New Roman"/>
          <w:sz w:val="22"/>
          <w:szCs w:val="22"/>
        </w:rPr>
      </w:pPr>
      <w:proofErr w:type="spellStart"/>
      <w:r w:rsidRPr="00AC25C9">
        <w:rPr>
          <w:rFonts w:ascii="Times New Roman" w:hAnsi="Times New Roman" w:cs="Times New Roman"/>
          <w:sz w:val="22"/>
          <w:szCs w:val="22"/>
        </w:rPr>
        <w:lastRenderedPageBreak/>
        <w:t>mysql</w:t>
      </w:r>
      <w:proofErr w:type="spellEnd"/>
      <w:r w:rsidRPr="00AC25C9">
        <w:rPr>
          <w:rFonts w:ascii="Times New Roman" w:hAnsi="Times New Roman" w:cs="Times New Roman"/>
          <w:sz w:val="22"/>
          <w:szCs w:val="22"/>
        </w:rPr>
        <w:t xml:space="preserve"> - zmiana konfiguracji usługi</w:t>
      </w:r>
    </w:p>
    <w:p w:rsidR="00951ABE" w:rsidRPr="00AC25C9" w:rsidRDefault="00951ABE" w:rsidP="00951ABE">
      <w:pPr>
        <w:numPr>
          <w:ilvl w:val="0"/>
          <w:numId w:val="35"/>
        </w:numPr>
        <w:jc w:val="both"/>
        <w:rPr>
          <w:rFonts w:ascii="Times New Roman" w:hAnsi="Times New Roman" w:cs="Times New Roman"/>
          <w:sz w:val="22"/>
          <w:szCs w:val="22"/>
        </w:rPr>
      </w:pPr>
      <w:r w:rsidRPr="00AC25C9">
        <w:rPr>
          <w:rFonts w:ascii="Times New Roman" w:hAnsi="Times New Roman" w:cs="Times New Roman"/>
          <w:sz w:val="22"/>
          <w:szCs w:val="22"/>
        </w:rPr>
        <w:t xml:space="preserve">Dziennik zdarzeń </w:t>
      </w:r>
    </w:p>
    <w:p w:rsidR="00951ABE" w:rsidRDefault="00951ABE" w:rsidP="00951ABE">
      <w:pPr>
        <w:ind w:firstLine="709"/>
        <w:jc w:val="both"/>
        <w:rPr>
          <w:rFonts w:ascii="Times New Roman" w:hAnsi="Times New Roman" w:cs="Times New Roman"/>
          <w:sz w:val="22"/>
          <w:szCs w:val="22"/>
        </w:rPr>
      </w:pPr>
      <w:r w:rsidRPr="00AC25C9">
        <w:rPr>
          <w:rFonts w:ascii="Times New Roman" w:hAnsi="Times New Roman" w:cs="Times New Roman"/>
          <w:b/>
          <w:sz w:val="22"/>
          <w:szCs w:val="22"/>
        </w:rPr>
        <w:t>Szkolenie 120 godzinne</w:t>
      </w:r>
      <w:r w:rsidRPr="00AC25C9">
        <w:rPr>
          <w:rFonts w:ascii="Times New Roman" w:hAnsi="Times New Roman" w:cs="Times New Roman"/>
          <w:sz w:val="22"/>
          <w:szCs w:val="22"/>
        </w:rPr>
        <w:t>,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W przypadku, gdy sytuacja epidemiologiczna uniemożliwi prowadzenie zajęć stacjonarnych na wniosek zleceniodawcy możliwa będzie realizacja zajęć w formie zdalnej (online). Szkolenie powinno się zakończyć do 20 maja 2022 r.</w:t>
      </w:r>
    </w:p>
    <w:p w:rsidR="00951ABE" w:rsidRDefault="00951ABE" w:rsidP="00951ABE">
      <w:pPr>
        <w:ind w:firstLine="709"/>
        <w:jc w:val="both"/>
        <w:rPr>
          <w:rFonts w:ascii="Times New Roman" w:eastAsia="Times New Roman" w:hAnsi="Times New Roman" w:cs="Times New Roman"/>
          <w:sz w:val="22"/>
          <w:szCs w:val="22"/>
        </w:rPr>
      </w:pPr>
      <w:r w:rsidRPr="005E4744">
        <w:rPr>
          <w:rFonts w:ascii="Times New Roman" w:hAnsi="Times New Roman" w:cs="Times New Roman"/>
          <w:sz w:val="22"/>
          <w:szCs w:val="22"/>
        </w:rPr>
        <w:t>Prowadzący zapewnia materiały szkoleniowe dla uczniów (materiały własne dla każdego uczestnika kursu) oraz certyfikat ukończenia szkolenia.</w:t>
      </w:r>
      <w:r>
        <w:rPr>
          <w:rFonts w:ascii="Times New Roman" w:hAnsi="Times New Roman" w:cs="Times New Roman"/>
          <w:sz w:val="22"/>
          <w:szCs w:val="22"/>
        </w:rPr>
        <w:t xml:space="preserve"> </w:t>
      </w:r>
      <w:r w:rsidRPr="005E4744">
        <w:rPr>
          <w:rFonts w:ascii="Times New Roman" w:eastAsia="Times New Roman" w:hAnsi="Times New Roman" w:cs="Times New Roman"/>
          <w:sz w:val="22"/>
          <w:szCs w:val="22"/>
        </w:rPr>
        <w:t xml:space="preserve">Jednostką miary jest godzina lekcyjna (45 minut), która może obejmować wykłady, warsztaty. </w:t>
      </w:r>
    </w:p>
    <w:p w:rsidR="00951ABE" w:rsidRPr="00AC25C9" w:rsidRDefault="00951ABE" w:rsidP="00951ABE">
      <w:pPr>
        <w:ind w:firstLine="709"/>
        <w:jc w:val="both"/>
        <w:rPr>
          <w:rFonts w:ascii="Times New Roman" w:hAnsi="Times New Roman" w:cs="Times New Roman"/>
          <w:sz w:val="22"/>
          <w:szCs w:val="22"/>
        </w:rPr>
      </w:pPr>
      <w:r w:rsidRPr="00AC25C9">
        <w:rPr>
          <w:rFonts w:ascii="Times New Roman" w:hAnsi="Times New Roman" w:cs="Times New Roman"/>
          <w:sz w:val="22"/>
          <w:szCs w:val="22"/>
        </w:rPr>
        <w:t xml:space="preserve">Wykonawca zapewnia materiały szkoleniowe dla uczestników kursów (materiały własne dla każdego uczestnika kursu) oraz certyfikat ukończenia szkolenia. Jednostką miary jest godzina lekcyjna (45 minut), która może obejmować wykłady, warsztaty. Wykonawca zapewnia każdemu uczestnikowi kursu książkę w wersji papierowej pt. „Jak działa Linux. Podręcznik administratora. Wydanie II - Autor: Brian </w:t>
      </w:r>
      <w:proofErr w:type="spellStart"/>
      <w:r w:rsidRPr="00AC25C9">
        <w:rPr>
          <w:rFonts w:ascii="Times New Roman" w:hAnsi="Times New Roman" w:cs="Times New Roman"/>
          <w:sz w:val="22"/>
          <w:szCs w:val="22"/>
        </w:rPr>
        <w:t>Ward</w:t>
      </w:r>
      <w:proofErr w:type="spellEnd"/>
      <w:r w:rsidRPr="00AC25C9">
        <w:rPr>
          <w:rFonts w:ascii="Times New Roman" w:hAnsi="Times New Roman" w:cs="Times New Roman"/>
          <w:sz w:val="22"/>
          <w:szCs w:val="22"/>
        </w:rPr>
        <w:t>”.</w:t>
      </w:r>
    </w:p>
    <w:p w:rsidR="00951ABE" w:rsidRPr="004726F9" w:rsidRDefault="00951ABE" w:rsidP="00951ABE">
      <w:pPr>
        <w:ind w:firstLine="709"/>
        <w:jc w:val="both"/>
        <w:rPr>
          <w:rFonts w:ascii="Times New Roman" w:hAnsi="Times New Roman" w:cs="Times New Roman"/>
          <w:sz w:val="22"/>
          <w:szCs w:val="22"/>
        </w:rPr>
      </w:pPr>
    </w:p>
    <w:p w:rsidR="00951ABE" w:rsidRDefault="00951ABE">
      <w:pPr>
        <w:widowControl/>
        <w:rPr>
          <w:rFonts w:ascii="Times New Roman" w:hAnsi="Times New Roman" w:cs="Times New Roman"/>
          <w:color w:val="auto"/>
          <w:sz w:val="22"/>
          <w:szCs w:val="22"/>
          <w:lang w:eastAsia="en-US"/>
        </w:rPr>
      </w:pPr>
    </w:p>
    <w:p w:rsidR="00951ABE" w:rsidRDefault="00951ABE">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w:t>
      </w:r>
      <w:r w:rsidR="006D44E5" w:rsidRPr="006D44E5">
        <w:rPr>
          <w:rFonts w:ascii="Times New Roman" w:hAnsi="Times New Roman" w:cs="Times New Roman"/>
          <w:b/>
          <w:sz w:val="20"/>
          <w:szCs w:val="20"/>
        </w:rPr>
        <w:t>„</w:t>
      </w:r>
      <w:r w:rsidR="00951ABE" w:rsidRPr="00951ABE">
        <w:rPr>
          <w:rFonts w:ascii="Times New Roman" w:hAnsi="Times New Roman" w:cs="Times New Roman"/>
          <w:b/>
          <w:sz w:val="20"/>
          <w:szCs w:val="20"/>
        </w:rPr>
        <w:t xml:space="preserve">Administracja i zarządzanie systemem Linux </w:t>
      </w:r>
      <w:r w:rsidR="006D44E5" w:rsidRPr="006D44E5">
        <w:rPr>
          <w:rFonts w:ascii="Times New Roman" w:hAnsi="Times New Roman" w:cs="Times New Roman"/>
          <w:b/>
          <w:sz w:val="20"/>
          <w:szCs w:val="20"/>
        </w:rPr>
        <w:t xml:space="preserve">MS” dla uczniów </w:t>
      </w:r>
      <w:r w:rsidR="00166850" w:rsidRPr="00166850">
        <w:rPr>
          <w:rFonts w:ascii="Times New Roman" w:hAnsi="Times New Roman" w:cs="Times New Roman"/>
          <w:b/>
          <w:sz w:val="20"/>
          <w:szCs w:val="20"/>
        </w:rPr>
        <w:t>Zespołu Szkół Technicznych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951ABE">
        <w:rPr>
          <w:rFonts w:ascii="Times New Roman" w:hAnsi="Times New Roman" w:cs="Times New Roman"/>
          <w:sz w:val="20"/>
          <w:szCs w:val="20"/>
        </w:rPr>
        <w:t>20.05</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 xml:space="preserve">ego </w:t>
      </w:r>
      <w:r w:rsidR="006D44E5" w:rsidRPr="006D44E5">
        <w:rPr>
          <w:rFonts w:ascii="Times New Roman" w:hAnsi="Times New Roman" w:cs="Times New Roman"/>
          <w:b/>
          <w:sz w:val="22"/>
          <w:szCs w:val="22"/>
        </w:rPr>
        <w:t>„</w:t>
      </w:r>
      <w:r w:rsidR="00951ABE" w:rsidRPr="00951ABE">
        <w:rPr>
          <w:rFonts w:ascii="Times New Roman" w:hAnsi="Times New Roman" w:cs="Times New Roman"/>
          <w:b/>
          <w:sz w:val="22"/>
          <w:szCs w:val="22"/>
        </w:rPr>
        <w:t>Administracja i zarządzanie systemem Linux</w:t>
      </w:r>
      <w:r w:rsidR="006D44E5" w:rsidRPr="006D44E5">
        <w:rPr>
          <w:rFonts w:ascii="Times New Roman" w:hAnsi="Times New Roman" w:cs="Times New Roman"/>
          <w:b/>
          <w:sz w:val="22"/>
          <w:szCs w:val="22"/>
        </w:rPr>
        <w:t xml:space="preserve">” dla uczniów </w:t>
      </w:r>
      <w:r w:rsidR="00166850" w:rsidRPr="00166850">
        <w:rPr>
          <w:rFonts w:ascii="Times New Roman" w:hAnsi="Times New Roman" w:cs="Times New Roman"/>
          <w:b/>
          <w:sz w:val="22"/>
          <w:szCs w:val="22"/>
        </w:rPr>
        <w:t>Zespołu Szkół Technicznych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42" w:rsidRDefault="009F7942">
      <w:r>
        <w:separator/>
      </w:r>
    </w:p>
  </w:endnote>
  <w:endnote w:type="continuationSeparator" w:id="0">
    <w:p w:rsidR="009F7942" w:rsidRDefault="009F7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42" w:rsidRDefault="009F7942"/>
  </w:footnote>
  <w:footnote w:type="continuationSeparator" w:id="0">
    <w:p w:rsidR="009F7942" w:rsidRDefault="009F79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3">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7"/>
  </w:num>
  <w:num w:numId="5">
    <w:abstractNumId w:val="17"/>
  </w:num>
  <w:num w:numId="6">
    <w:abstractNumId w:val="24"/>
  </w:num>
  <w:num w:numId="7">
    <w:abstractNumId w:val="12"/>
  </w:num>
  <w:num w:numId="8">
    <w:abstractNumId w:val="28"/>
  </w:num>
  <w:num w:numId="9">
    <w:abstractNumId w:val="0"/>
  </w:num>
  <w:num w:numId="10">
    <w:abstractNumId w:val="1"/>
  </w:num>
  <w:num w:numId="11">
    <w:abstractNumId w:val="22"/>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2"/>
  </w:num>
  <w:num w:numId="20">
    <w:abstractNumId w:val="33"/>
  </w:num>
  <w:num w:numId="21">
    <w:abstractNumId w:val="2"/>
  </w:num>
  <w:num w:numId="22">
    <w:abstractNumId w:val="31"/>
  </w:num>
  <w:num w:numId="23">
    <w:abstractNumId w:val="10"/>
  </w:num>
  <w:num w:numId="24">
    <w:abstractNumId w:val="25"/>
  </w:num>
  <w:num w:numId="25">
    <w:abstractNumId w:val="29"/>
  </w:num>
  <w:num w:numId="26">
    <w:abstractNumId w:val="19"/>
  </w:num>
  <w:num w:numId="27">
    <w:abstractNumId w:val="23"/>
  </w:num>
  <w:num w:numId="28">
    <w:abstractNumId w:val="18"/>
  </w:num>
  <w:num w:numId="29">
    <w:abstractNumId w:val="21"/>
  </w:num>
  <w:num w:numId="30">
    <w:abstractNumId w:val="20"/>
  </w:num>
  <w:num w:numId="31">
    <w:abstractNumId w:val="7"/>
  </w:num>
  <w:num w:numId="32">
    <w:abstractNumId w:val="34"/>
  </w:num>
  <w:num w:numId="33">
    <w:abstractNumId w:val="30"/>
  </w:num>
  <w:num w:numId="34">
    <w:abstractNumId w:val="5"/>
  </w:num>
  <w:num w:numId="3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718C5"/>
    <w:rsid w:val="00772004"/>
    <w:rsid w:val="00773B2B"/>
    <w:rsid w:val="00790107"/>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7B0A"/>
    <w:rsid w:val="00951ABE"/>
    <w:rsid w:val="009630F3"/>
    <w:rsid w:val="00966A20"/>
    <w:rsid w:val="009739AF"/>
    <w:rsid w:val="00974E41"/>
    <w:rsid w:val="00985862"/>
    <w:rsid w:val="009902B9"/>
    <w:rsid w:val="0099142E"/>
    <w:rsid w:val="00991B6A"/>
    <w:rsid w:val="00997E9E"/>
    <w:rsid w:val="009A34F1"/>
    <w:rsid w:val="009B6239"/>
    <w:rsid w:val="009E1B5F"/>
    <w:rsid w:val="009F601A"/>
    <w:rsid w:val="009F7942"/>
    <w:rsid w:val="00A06319"/>
    <w:rsid w:val="00A12811"/>
    <w:rsid w:val="00A13C89"/>
    <w:rsid w:val="00A46082"/>
    <w:rsid w:val="00A71902"/>
    <w:rsid w:val="00A75BBE"/>
    <w:rsid w:val="00A86526"/>
    <w:rsid w:val="00A90E14"/>
    <w:rsid w:val="00AA0BB6"/>
    <w:rsid w:val="00AC25C9"/>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57A77"/>
    <w:rsid w:val="00D64D48"/>
    <w:rsid w:val="00D74434"/>
    <w:rsid w:val="00D84177"/>
    <w:rsid w:val="00D87D11"/>
    <w:rsid w:val="00D97187"/>
    <w:rsid w:val="00DC40B1"/>
    <w:rsid w:val="00DC4DBE"/>
    <w:rsid w:val="00DD34C2"/>
    <w:rsid w:val="00DE59FB"/>
    <w:rsid w:val="00E53A9E"/>
    <w:rsid w:val="00E556ED"/>
    <w:rsid w:val="00E8286D"/>
    <w:rsid w:val="00E9563E"/>
    <w:rsid w:val="00EA5FE6"/>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95CF1"/>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21</Pages>
  <Words>10796</Words>
  <Characters>64780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4</cp:revision>
  <dcterms:created xsi:type="dcterms:W3CDTF">2022-01-12T11:17:00Z</dcterms:created>
  <dcterms:modified xsi:type="dcterms:W3CDTF">2022-01-17T11:26:00Z</dcterms:modified>
</cp:coreProperties>
</file>